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82" w:rsidRDefault="00D33577">
      <w:pPr>
        <w:jc w:val="both"/>
        <w:rPr>
          <w:b/>
          <w:bCs/>
          <w:noProof/>
        </w:rPr>
      </w:pPr>
      <w:bookmarkStart w:id="0" w:name="_GoBack"/>
      <w:bookmarkEnd w:id="0"/>
      <w:r>
        <w:rPr>
          <w:b/>
          <w:bCs/>
          <w:noProof/>
        </w:rPr>
        <w:drawing>
          <wp:inline distT="0" distB="0" distL="0" distR="0">
            <wp:extent cx="533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D86B82" w:rsidRDefault="00D86B82">
      <w:pPr>
        <w:rPr>
          <w:b/>
          <w:bCs/>
          <w:noProof/>
        </w:rPr>
      </w:pPr>
    </w:p>
    <w:p w:rsidR="00D86B82" w:rsidRDefault="00174E78">
      <w:pPr>
        <w:jc w:val="both"/>
        <w:rPr>
          <w:rFonts w:ascii="Baskerville Old Face" w:hAnsi="Baskerville Old Face" w:cs="Baskerville Old Face"/>
        </w:rPr>
      </w:pPr>
      <w:r>
        <w:rPr>
          <w:b/>
          <w:bCs/>
        </w:rPr>
        <w:t xml:space="preserve">  </w:t>
      </w:r>
      <w:r w:rsidR="00D86B82">
        <w:rPr>
          <w:b/>
          <w:bCs/>
        </w:rPr>
        <w:t xml:space="preserve">     </w:t>
      </w:r>
      <w:r>
        <w:rPr>
          <w:b/>
          <w:bCs/>
        </w:rPr>
        <w:t xml:space="preserve"> </w:t>
      </w:r>
      <w:r w:rsidR="00D86B82">
        <w:rPr>
          <w:b/>
          <w:bCs/>
        </w:rPr>
        <w:t xml:space="preserve"> </w:t>
      </w:r>
      <w:r w:rsidR="00D86B82">
        <w:rPr>
          <w:rFonts w:ascii="Baskerville Old Face" w:hAnsi="Baskerville Old Face" w:cs="Baskerville Old Face"/>
        </w:rPr>
        <w:t>Richmond Public Schools</w:t>
      </w:r>
      <w:r w:rsidR="00235F3A">
        <w:rPr>
          <w:rFonts w:ascii="Baskerville Old Face" w:hAnsi="Baskerville Old Face" w:cs="Baskerville Old Face"/>
        </w:rPr>
        <w:t xml:space="preserve"> </w:t>
      </w:r>
      <w:r w:rsidR="00235F3A">
        <w:rPr>
          <w:rFonts w:ascii="Baskerville Old Face" w:hAnsi="Baskerville Old Face" w:cs="Baskerville Old Face"/>
        </w:rPr>
        <w:tab/>
      </w:r>
      <w:r w:rsidR="00235F3A">
        <w:rPr>
          <w:rFonts w:ascii="Baskerville Old Face" w:hAnsi="Baskerville Old Face" w:cs="Baskerville Old Face"/>
        </w:rPr>
        <w:tab/>
      </w:r>
      <w:r w:rsidR="00235F3A">
        <w:rPr>
          <w:rFonts w:ascii="Baskerville Old Face" w:hAnsi="Baskerville Old Face" w:cs="Baskerville Old Face"/>
        </w:rPr>
        <w:tab/>
      </w:r>
      <w:r w:rsidR="00235F3A">
        <w:rPr>
          <w:rFonts w:ascii="Baskerville Old Face" w:hAnsi="Baskerville Old Face" w:cs="Baskerville Old Face"/>
        </w:rPr>
        <w:tab/>
      </w:r>
      <w:r w:rsidR="00235F3A">
        <w:rPr>
          <w:rFonts w:ascii="Baskerville Old Face" w:hAnsi="Baskerville Old Face" w:cs="Baskerville Old Face"/>
          <w:sz w:val="22"/>
          <w:szCs w:val="22"/>
        </w:rPr>
        <w:t>301 North Ninth Street</w:t>
      </w:r>
    </w:p>
    <w:p w:rsidR="00D86B82" w:rsidRDefault="00235F3A" w:rsidP="00235F3A">
      <w:pPr>
        <w:rPr>
          <w:rFonts w:ascii="Baskerville Old Face" w:hAnsi="Baskerville Old Face" w:cs="Baskerville Old Face"/>
          <w:sz w:val="22"/>
          <w:szCs w:val="22"/>
        </w:rPr>
      </w:pPr>
      <w:r>
        <w:rPr>
          <w:rFonts w:ascii="Baskerville Old Face" w:hAnsi="Baskerville Old Face" w:cs="Baskerville Old Face"/>
          <w:sz w:val="22"/>
          <w:szCs w:val="22"/>
        </w:rPr>
        <w:t xml:space="preserve">         </w:t>
      </w:r>
      <w:r w:rsidR="00174E78">
        <w:rPr>
          <w:rFonts w:ascii="Baskerville Old Face" w:hAnsi="Baskerville Old Face" w:cs="Baskerville Old Face"/>
          <w:sz w:val="22"/>
          <w:szCs w:val="22"/>
        </w:rPr>
        <w:t xml:space="preserve"> </w:t>
      </w:r>
      <w:r w:rsidR="00D86B82">
        <w:rPr>
          <w:rFonts w:ascii="Baskerville Old Face" w:hAnsi="Baskerville Old Face" w:cs="Baskerville Old Face"/>
          <w:sz w:val="22"/>
          <w:szCs w:val="22"/>
        </w:rPr>
        <w:t xml:space="preserve">Teaching American History Academy (TAHA)                 </w:t>
      </w:r>
      <w:r>
        <w:rPr>
          <w:rFonts w:ascii="Baskerville Old Face" w:hAnsi="Baskerville Old Face" w:cs="Baskerville Old Face"/>
          <w:sz w:val="22"/>
          <w:szCs w:val="22"/>
        </w:rPr>
        <w:t xml:space="preserve">  </w:t>
      </w:r>
      <w:r w:rsidR="00D86B82">
        <w:rPr>
          <w:rFonts w:ascii="Baskerville Old Face" w:hAnsi="Baskerville Old Face" w:cs="Baskerville Old Face"/>
          <w:sz w:val="22"/>
          <w:szCs w:val="22"/>
        </w:rPr>
        <w:t xml:space="preserve"> </w:t>
      </w:r>
      <w:r>
        <w:rPr>
          <w:rFonts w:ascii="Baskerville Old Face" w:hAnsi="Baskerville Old Face" w:cs="Baskerville Old Face"/>
          <w:sz w:val="22"/>
          <w:szCs w:val="22"/>
        </w:rPr>
        <w:t>Richmond, VA 23219</w:t>
      </w:r>
    </w:p>
    <w:p w:rsidR="00D86B82" w:rsidRDefault="00174E78">
      <w:pPr>
        <w:pBdr>
          <w:bottom w:val="single" w:sz="8" w:space="1" w:color="auto"/>
        </w:pBdr>
        <w:rPr>
          <w:rFonts w:ascii="Baskerville Old Face" w:hAnsi="Baskerville Old Face" w:cs="Baskerville Old Face"/>
          <w:sz w:val="22"/>
          <w:szCs w:val="22"/>
        </w:rPr>
      </w:pPr>
      <w:r>
        <w:rPr>
          <w:rFonts w:ascii="Baskerville Old Face" w:hAnsi="Baskerville Old Face" w:cs="Baskerville Old Face"/>
          <w:sz w:val="22"/>
          <w:szCs w:val="22"/>
        </w:rPr>
        <w:t xml:space="preserve">        </w:t>
      </w:r>
      <w:r w:rsidR="00235F3A">
        <w:rPr>
          <w:rFonts w:ascii="Baskerville Old Face" w:hAnsi="Baskerville Old Face" w:cs="Baskerville Old Face"/>
          <w:sz w:val="22"/>
          <w:szCs w:val="22"/>
        </w:rPr>
        <w:t xml:space="preserve"> </w:t>
      </w:r>
      <w:r>
        <w:rPr>
          <w:rFonts w:ascii="Baskerville Old Face" w:hAnsi="Baskerville Old Face" w:cs="Baskerville Old Face"/>
          <w:sz w:val="22"/>
          <w:szCs w:val="22"/>
        </w:rPr>
        <w:t xml:space="preserve"> T</w:t>
      </w:r>
      <w:r w:rsidR="00D86B82">
        <w:rPr>
          <w:rFonts w:ascii="Baskerville Old Face" w:hAnsi="Baskerville Old Face" w:cs="Baskerville Old Face"/>
          <w:sz w:val="22"/>
          <w:szCs w:val="22"/>
        </w:rPr>
        <w:t xml:space="preserve">helma Williams-Tunstall, Director /Coordinator             </w:t>
      </w:r>
      <w:r>
        <w:rPr>
          <w:rFonts w:ascii="Baskerville Old Face" w:hAnsi="Baskerville Old Face" w:cs="Baskerville Old Face"/>
          <w:sz w:val="22"/>
          <w:szCs w:val="22"/>
        </w:rPr>
        <w:t xml:space="preserve">   </w:t>
      </w:r>
      <w:r w:rsidR="00235F3A">
        <w:rPr>
          <w:rFonts w:ascii="Baskerville Old Face" w:hAnsi="Baskerville Old Face" w:cs="Baskerville Old Face"/>
          <w:sz w:val="22"/>
          <w:szCs w:val="22"/>
        </w:rPr>
        <w:t>804 780-8587</w:t>
      </w:r>
    </w:p>
    <w:p w:rsidR="00D86B82" w:rsidRDefault="00D86B82">
      <w:pPr>
        <w:pBdr>
          <w:bottom w:val="single" w:sz="8" w:space="1" w:color="auto"/>
        </w:pBdr>
        <w:jc w:val="center"/>
        <w:rPr>
          <w:rFonts w:ascii="Baskerville Old Face" w:hAnsi="Baskerville Old Face" w:cs="Baskerville Old Face"/>
          <w:sz w:val="22"/>
          <w:szCs w:val="22"/>
        </w:rPr>
      </w:pPr>
      <w:r>
        <w:rPr>
          <w:rFonts w:ascii="Baskerville Old Face" w:hAnsi="Baskerville Old Face" w:cs="Baskerville Old Face"/>
          <w:sz w:val="22"/>
          <w:szCs w:val="22"/>
        </w:rPr>
        <w:t xml:space="preserve">                         </w:t>
      </w:r>
      <w:r w:rsidR="00235F3A">
        <w:rPr>
          <w:rFonts w:ascii="Baskerville Old Face" w:hAnsi="Baskerville Old Face" w:cs="Baskerville Old Face"/>
          <w:sz w:val="22"/>
          <w:szCs w:val="22"/>
        </w:rPr>
        <w:t xml:space="preserve">                      </w:t>
      </w:r>
      <w:r>
        <w:rPr>
          <w:rFonts w:ascii="Baskerville Old Face" w:hAnsi="Baskerville Old Face" w:cs="Baskerville Old Face"/>
          <w:sz w:val="22"/>
          <w:szCs w:val="22"/>
        </w:rPr>
        <w:t xml:space="preserve">  </w:t>
      </w:r>
      <w:r w:rsidR="00235F3A">
        <w:rPr>
          <w:rFonts w:ascii="Baskerville Old Face" w:hAnsi="Baskerville Old Face" w:cs="Baskerville Old Face"/>
          <w:sz w:val="22"/>
          <w:szCs w:val="22"/>
        </w:rPr>
        <w:t>email:ttunstal@richmond.k12.va.us</w:t>
      </w:r>
      <w:r>
        <w:rPr>
          <w:rFonts w:ascii="Baskerville Old Face" w:hAnsi="Baskerville Old Face" w:cs="Baskerville Old Face"/>
          <w:sz w:val="22"/>
          <w:szCs w:val="22"/>
        </w:rPr>
        <w:t xml:space="preserve">            </w:t>
      </w:r>
      <w:r>
        <w:rPr>
          <w:rFonts w:ascii="Baskerville Old Face" w:hAnsi="Baskerville Old Face" w:cs="Baskerville Old Face"/>
          <w:sz w:val="22"/>
          <w:szCs w:val="22"/>
        </w:rPr>
        <w:tab/>
      </w:r>
      <w:r>
        <w:rPr>
          <w:rFonts w:ascii="Baskerville Old Face" w:hAnsi="Baskerville Old Face" w:cs="Baskerville Old Face"/>
          <w:sz w:val="22"/>
          <w:szCs w:val="22"/>
        </w:rPr>
        <w:tab/>
      </w:r>
      <w:r>
        <w:rPr>
          <w:rFonts w:ascii="Baskerville Old Face" w:hAnsi="Baskerville Old Face" w:cs="Baskerville Old Face"/>
          <w:sz w:val="22"/>
          <w:szCs w:val="22"/>
        </w:rPr>
        <w:tab/>
      </w:r>
      <w:r>
        <w:rPr>
          <w:rFonts w:ascii="Baskerville Old Face" w:hAnsi="Baskerville Old Face" w:cs="Baskerville Old Face"/>
          <w:sz w:val="22"/>
          <w:szCs w:val="22"/>
        </w:rPr>
        <w:tab/>
      </w:r>
    </w:p>
    <w:p w:rsidR="00D86B82" w:rsidRDefault="00D86B82">
      <w:pPr>
        <w:rPr>
          <w:sz w:val="22"/>
          <w:szCs w:val="22"/>
        </w:rPr>
      </w:pPr>
    </w:p>
    <w:p w:rsidR="00D86B82" w:rsidRDefault="00D86B82"/>
    <w:p w:rsidR="00D86B82" w:rsidRDefault="00D86B82">
      <w:pPr>
        <w:rPr>
          <w:rFonts w:ascii="New Century Schoolbook" w:hAnsi="New Century Schoolbook" w:cs="New Century Schoolbook"/>
          <w:b/>
          <w:bCs/>
        </w:rPr>
      </w:pPr>
    </w:p>
    <w:p w:rsidR="009C2003" w:rsidRDefault="00D86B82">
      <w:pPr>
        <w:rPr>
          <w:rFonts w:ascii="Palatino Linotype" w:hAnsi="Palatino Linotype" w:cs="New Century Schoolbook"/>
        </w:rPr>
      </w:pPr>
      <w:r w:rsidRPr="00FF05EE">
        <w:rPr>
          <w:rFonts w:ascii="Palatino Linotype" w:hAnsi="Palatino Linotype" w:cs="New Century Schoolbook"/>
        </w:rPr>
        <w:t>To:</w:t>
      </w:r>
      <w:r w:rsidRPr="00FF05EE">
        <w:rPr>
          <w:rFonts w:ascii="Palatino Linotype" w:hAnsi="Palatino Linotype" w:cs="New Century Schoolbook"/>
        </w:rPr>
        <w:tab/>
      </w:r>
      <w:r w:rsidRPr="00FF05EE">
        <w:rPr>
          <w:rFonts w:ascii="Palatino Linotype" w:hAnsi="Palatino Linotype" w:cs="New Century Schoolbook"/>
        </w:rPr>
        <w:tab/>
      </w:r>
      <w:r w:rsidR="009C2003" w:rsidRPr="009C2003">
        <w:rPr>
          <w:rFonts w:ascii="Palatino Linotype" w:hAnsi="Palatino Linotype" w:cs="New Century Schoolbook"/>
        </w:rPr>
        <w:t xml:space="preserve">Morgan McCoy </w:t>
      </w:r>
    </w:p>
    <w:p w:rsidR="00D86B82" w:rsidRDefault="00174E78">
      <w:pPr>
        <w:rPr>
          <w:rFonts w:ascii="Palatino Linotype" w:hAnsi="Palatino Linotype" w:cs="New Century Schoolbook"/>
        </w:rPr>
      </w:pPr>
      <w:r w:rsidRPr="00FF05EE">
        <w:rPr>
          <w:rFonts w:ascii="Palatino Linotype" w:hAnsi="Palatino Linotype" w:cs="New Century Schoolbook"/>
        </w:rPr>
        <w:t>From:</w:t>
      </w:r>
      <w:r w:rsidRPr="00FF05EE">
        <w:rPr>
          <w:rFonts w:ascii="Palatino Linotype" w:hAnsi="Palatino Linotype" w:cs="New Century Schoolbook"/>
        </w:rPr>
        <w:tab/>
      </w:r>
      <w:r w:rsidRPr="00FF05EE">
        <w:rPr>
          <w:rFonts w:ascii="Palatino Linotype" w:hAnsi="Palatino Linotype" w:cs="New Century Schoolbook"/>
        </w:rPr>
        <w:tab/>
        <w:t>Thelma Williams-Tunstall</w:t>
      </w:r>
    </w:p>
    <w:p w:rsidR="009C2003" w:rsidRPr="00FF05EE" w:rsidRDefault="009C2003" w:rsidP="0093426D">
      <w:pPr>
        <w:ind w:left="720" w:firstLine="720"/>
        <w:rPr>
          <w:rFonts w:ascii="Palatino Linotype" w:hAnsi="Palatino Linotype" w:cs="New Century Schoolbook"/>
        </w:rPr>
      </w:pPr>
      <w:r w:rsidRPr="009C2003">
        <w:rPr>
          <w:rFonts w:ascii="Palatino Linotype" w:hAnsi="Palatino Linotype" w:cs="New Century Schoolbook"/>
        </w:rPr>
        <w:t>Teaching American</w:t>
      </w:r>
      <w:r w:rsidR="0093426D">
        <w:rPr>
          <w:rFonts w:ascii="Palatino Linotype" w:hAnsi="Palatino Linotype" w:cs="New Century Schoolbook"/>
        </w:rPr>
        <w:t xml:space="preserve"> </w:t>
      </w:r>
      <w:r w:rsidRPr="009C2003">
        <w:rPr>
          <w:rFonts w:ascii="Palatino Linotype" w:hAnsi="Palatino Linotype" w:cs="New Century Schoolbook"/>
        </w:rPr>
        <w:t>History Academy Program Director/Coordinator</w:t>
      </w:r>
    </w:p>
    <w:p w:rsidR="00D86B82" w:rsidRPr="00FF05EE" w:rsidRDefault="00174E78">
      <w:pPr>
        <w:rPr>
          <w:rFonts w:ascii="Palatino Linotype" w:hAnsi="Palatino Linotype" w:cs="New Century Schoolbook"/>
        </w:rPr>
      </w:pPr>
      <w:r w:rsidRPr="00FF05EE">
        <w:rPr>
          <w:rFonts w:ascii="Palatino Linotype" w:hAnsi="Palatino Linotype" w:cs="New Century Schoolbook"/>
        </w:rPr>
        <w:t>Date:</w:t>
      </w:r>
      <w:r w:rsidRPr="00FF05EE">
        <w:rPr>
          <w:rFonts w:ascii="Palatino Linotype" w:hAnsi="Palatino Linotype" w:cs="New Century Schoolbook"/>
        </w:rPr>
        <w:tab/>
      </w:r>
      <w:r w:rsidRPr="00FF05EE">
        <w:rPr>
          <w:rFonts w:ascii="Palatino Linotype" w:hAnsi="Palatino Linotype" w:cs="New Century Schoolbook"/>
        </w:rPr>
        <w:tab/>
      </w:r>
      <w:r w:rsidR="009C2003">
        <w:rPr>
          <w:rFonts w:ascii="Palatino Linotype" w:hAnsi="Palatino Linotype" w:cs="New Century Schoolbook"/>
        </w:rPr>
        <w:t>June 14, 2013</w:t>
      </w:r>
    </w:p>
    <w:p w:rsidR="00D86B82" w:rsidRPr="00FF05EE" w:rsidRDefault="00D86B82">
      <w:pPr>
        <w:rPr>
          <w:rFonts w:ascii="Palatino Linotype" w:hAnsi="Palatino Linotype" w:cs="New Century Schoolbook"/>
        </w:rPr>
      </w:pPr>
      <w:r w:rsidRPr="00FF05EE">
        <w:rPr>
          <w:rFonts w:ascii="Palatino Linotype" w:hAnsi="Palatino Linotype" w:cs="New Century Schoolbook"/>
        </w:rPr>
        <w:t>Re:</w:t>
      </w:r>
      <w:r w:rsidRPr="00FF05EE">
        <w:rPr>
          <w:rFonts w:ascii="Palatino Linotype" w:hAnsi="Palatino Linotype" w:cs="New Century Schoolbook"/>
        </w:rPr>
        <w:tab/>
      </w:r>
      <w:r w:rsidRPr="00FF05EE">
        <w:rPr>
          <w:rFonts w:ascii="Palatino Linotype" w:hAnsi="Palatino Linotype" w:cs="New Century Schoolbook"/>
        </w:rPr>
        <w:tab/>
      </w:r>
      <w:r w:rsidR="00235F3A">
        <w:rPr>
          <w:rFonts w:ascii="Palatino Linotype" w:hAnsi="Palatino Linotype" w:cs="New Century Schoolbook"/>
        </w:rPr>
        <w:t xml:space="preserve">Thank </w:t>
      </w:r>
      <w:r w:rsidR="009C2003">
        <w:rPr>
          <w:rFonts w:ascii="Palatino Linotype" w:hAnsi="Palatino Linotype" w:cs="New Century Schoolbook"/>
        </w:rPr>
        <w:t>You</w:t>
      </w:r>
    </w:p>
    <w:p w:rsidR="00D86B82" w:rsidRDefault="00D86B82">
      <w:pPr>
        <w:rPr>
          <w:rFonts w:ascii="New Century Schoolbook" w:hAnsi="New Century Schoolbook" w:cs="New Century Schoolbook"/>
        </w:rPr>
      </w:pPr>
    </w:p>
    <w:p w:rsidR="009C2003" w:rsidRPr="009C2003" w:rsidRDefault="00D86B82" w:rsidP="009C2003">
      <w:pPr>
        <w:rPr>
          <w:rFonts w:ascii="Symbol" w:hAnsi="Symbol" w:cs="Symbol"/>
          <w:sz w:val="22"/>
          <w:szCs w:val="22"/>
        </w:rPr>
      </w:pPr>
      <w:r>
        <w:rPr>
          <w:rFonts w:ascii="Palatino Linotype" w:hAnsi="Palatino Linotype" w:cs="Palatino Linotype"/>
        </w:rPr>
        <w:t xml:space="preserve">Thanks for being an important part of our TAHA Program. Once again </w:t>
      </w:r>
      <w:r w:rsidR="009C2003" w:rsidRPr="003D0E10">
        <w:t xml:space="preserve">I am having a difficult time writing a thank you letter to you because I have so many things to thank you for.  </w:t>
      </w:r>
    </w:p>
    <w:p w:rsidR="009C2003" w:rsidRPr="003D0E10" w:rsidRDefault="009C2003" w:rsidP="009C2003"/>
    <w:p w:rsidR="009C2003" w:rsidRPr="003D0E10" w:rsidRDefault="009C2003" w:rsidP="009C2003">
      <w:r w:rsidRPr="003D0E10">
        <w:t>The work that you do makes a positive impact on all of the people in your audience. We were very pleased with your use of visuals to bring history to life.</w:t>
      </w:r>
    </w:p>
    <w:p w:rsidR="009C2003" w:rsidRPr="003D0E10" w:rsidRDefault="009C2003" w:rsidP="009C2003"/>
    <w:p w:rsidR="009C2003" w:rsidRPr="003D0E10" w:rsidRDefault="009C2003" w:rsidP="009C2003">
      <w:r w:rsidRPr="003D0E10">
        <w:t xml:space="preserve">The educators and professors  in my Teaching American History Academy, “TAHA” indicated that your presentation was lively, positive, very enlightening and that your storytelling format was one of the most informational presentation that they have ever attended.  </w:t>
      </w:r>
    </w:p>
    <w:p w:rsidR="009C2003" w:rsidRPr="003D0E10" w:rsidRDefault="009C2003" w:rsidP="009C2003"/>
    <w:p w:rsidR="009C2003" w:rsidRPr="003D0E10" w:rsidRDefault="009C2003" w:rsidP="009C2003">
      <w:r w:rsidRPr="003D0E10">
        <w:t>I liked your link and connections between the women of history that you brought to life for our educators.  You used your creative approach to bring to life many historical deeds and contributions of women in the United States (18</w:t>
      </w:r>
      <w:r w:rsidRPr="003D0E10">
        <w:rPr>
          <w:vertAlign w:val="superscript"/>
        </w:rPr>
        <w:t>th</w:t>
      </w:r>
      <w:r w:rsidRPr="003D0E10">
        <w:t>-21</w:t>
      </w:r>
      <w:r w:rsidRPr="003D0E10">
        <w:rPr>
          <w:vertAlign w:val="superscript"/>
        </w:rPr>
        <w:t>st</w:t>
      </w:r>
      <w:r w:rsidRPr="003D0E10">
        <w:t xml:space="preserve"> century).   Your approach</w:t>
      </w:r>
      <w:r>
        <w:t xml:space="preserve"> and your storytelling </w:t>
      </w:r>
      <w:r w:rsidRPr="003D0E10">
        <w:t xml:space="preserve"> is ma</w:t>
      </w:r>
      <w:r>
        <w:t>k</w:t>
      </w:r>
      <w:r w:rsidRPr="003D0E10">
        <w:t>ing a difference in the lives of our children and citizens</w:t>
      </w:r>
      <w:r>
        <w:t>.</w:t>
      </w:r>
      <w:r w:rsidRPr="003D0E10">
        <w:t xml:space="preserve"> </w:t>
      </w:r>
    </w:p>
    <w:p w:rsidR="009C2003" w:rsidRDefault="009C2003" w:rsidP="009C2003">
      <w:pPr>
        <w:ind w:right="360"/>
        <w:rPr>
          <w:rFonts w:ascii="Arial" w:hAnsi="Arial" w:cs="Arial"/>
        </w:rPr>
      </w:pPr>
    </w:p>
    <w:p w:rsidR="009C2003" w:rsidRPr="003D0E10" w:rsidRDefault="009C2003" w:rsidP="009C2003">
      <w:pPr>
        <w:ind w:right="360"/>
      </w:pPr>
      <w:r w:rsidRPr="003D0E10">
        <w:t>You exemplify the Talmudic saying, “To save one life is to save the world” as you save the educational lives of students, parents and teachers</w:t>
      </w:r>
      <w:r>
        <w:t>.</w:t>
      </w:r>
      <w:r w:rsidRPr="003D0E10">
        <w:t xml:space="preserve"> You are “the teacher” and have become my teacher and friend and to me that is the most important thank you of all.</w:t>
      </w:r>
    </w:p>
    <w:p w:rsidR="009C2003" w:rsidRDefault="009C2003"/>
    <w:p w:rsidR="00D86B82" w:rsidRDefault="00D86B82"/>
    <w:p w:rsidR="00D86B82" w:rsidRDefault="00D86B82">
      <w:pPr>
        <w:keepNext/>
        <w:tabs>
          <w:tab w:val="left" w:pos="3817"/>
        </w:tabs>
        <w:jc w:val="center"/>
        <w:rPr>
          <w:b/>
          <w:bCs/>
          <w:i/>
          <w:iCs/>
        </w:rPr>
      </w:pPr>
      <w:r>
        <w:rPr>
          <w:b/>
          <w:bCs/>
          <w:i/>
          <w:iCs/>
        </w:rPr>
        <w:t>“Connecting to the Past, Preparing for the Future”</w:t>
      </w:r>
    </w:p>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 w:rsidR="00D86B82" w:rsidRDefault="00D86B82">
      <w:pPr>
        <w:rPr>
          <w:i/>
          <w:iCs/>
        </w:rPr>
      </w:pPr>
    </w:p>
    <w:p w:rsidR="00D86B82" w:rsidRDefault="00D86B82">
      <w:pPr>
        <w:keepNext/>
        <w:tabs>
          <w:tab w:val="left" w:pos="3817"/>
        </w:tabs>
        <w:jc w:val="center"/>
        <w:rPr>
          <w:b/>
          <w:bCs/>
          <w:i/>
          <w:iCs/>
        </w:rPr>
      </w:pPr>
      <w:r>
        <w:rPr>
          <w:b/>
          <w:bCs/>
          <w:i/>
          <w:iCs/>
        </w:rPr>
        <w:t>“Connecting to the Past, Preparing for the Future”</w:t>
      </w:r>
    </w:p>
    <w:sectPr w:rsidR="00D86B82" w:rsidSect="00FF05EE">
      <w:headerReference w:type="default" r:id="rId8"/>
      <w:footerReference w:type="default" r:id="rId9"/>
      <w:pgSz w:w="12240" w:h="15840"/>
      <w:pgMar w:top="1440" w:right="1170" w:bottom="1440" w:left="1800" w:header="720" w:footer="720" w:gutter="0"/>
      <w:pgBorders w:offsetFrom="page">
        <w:top w:val="threeDEmboss" w:sz="24" w:space="24" w:color="FF0000"/>
        <w:left w:val="threeDEmboss" w:sz="24" w:space="24" w:color="FF0000"/>
        <w:bottom w:val="threeDEngrave" w:sz="24" w:space="24" w:color="FF0000"/>
        <w:right w:val="threeDEngrave" w:sz="24" w:space="24" w:color="FF0000"/>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2E" w:rsidRDefault="001F2B2E" w:rsidP="00D86B82">
      <w:r>
        <w:separator/>
      </w:r>
    </w:p>
  </w:endnote>
  <w:endnote w:type="continuationSeparator" w:id="0">
    <w:p w:rsidR="001F2B2E" w:rsidRDefault="001F2B2E" w:rsidP="00D8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Century Schoolbook">
    <w:altName w:val="MS Mincho"/>
    <w:charset w:val="4D"/>
    <w:family w:val="auto"/>
    <w:pitch w:val="variable"/>
    <w:sig w:usb0="00000000"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82" w:rsidRDefault="00D86B82">
    <w:pPr>
      <w:tabs>
        <w:tab w:val="center" w:pos="4320"/>
        <w:tab w:val="right" w:pos="8640"/>
      </w:tabs>
      <w:rPr>
        <w:kern w:val="0"/>
      </w:rPr>
    </w:pPr>
  </w:p>
  <w:p w:rsidR="00D86B82" w:rsidRDefault="00D86B8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2E" w:rsidRDefault="001F2B2E" w:rsidP="00D86B82">
      <w:r>
        <w:separator/>
      </w:r>
    </w:p>
  </w:footnote>
  <w:footnote w:type="continuationSeparator" w:id="0">
    <w:p w:rsidR="001F2B2E" w:rsidRDefault="001F2B2E" w:rsidP="00D8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82" w:rsidRDefault="00D86B82">
    <w:pPr>
      <w:tabs>
        <w:tab w:val="center" w:pos="4320"/>
        <w:tab w:val="right" w:pos="8640"/>
      </w:tabs>
      <w:rPr>
        <w:kern w:val="0"/>
      </w:rPr>
    </w:pPr>
  </w:p>
  <w:p w:rsidR="00D86B82" w:rsidRDefault="00D86B8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6B82"/>
    <w:rsid w:val="00105140"/>
    <w:rsid w:val="00174E78"/>
    <w:rsid w:val="001F2B2E"/>
    <w:rsid w:val="0020667B"/>
    <w:rsid w:val="00235F3A"/>
    <w:rsid w:val="003D6CFD"/>
    <w:rsid w:val="00681E39"/>
    <w:rsid w:val="00844FCF"/>
    <w:rsid w:val="0093426D"/>
    <w:rsid w:val="009C2003"/>
    <w:rsid w:val="00C13091"/>
    <w:rsid w:val="00D30D03"/>
    <w:rsid w:val="00D33577"/>
    <w:rsid w:val="00D86B82"/>
    <w:rsid w:val="00E06E4E"/>
    <w:rsid w:val="00F81988"/>
    <w:rsid w:val="00FB3446"/>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198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E78"/>
    <w:pPr>
      <w:tabs>
        <w:tab w:val="center" w:pos="4680"/>
        <w:tab w:val="right" w:pos="9360"/>
      </w:tabs>
    </w:pPr>
  </w:style>
  <w:style w:type="character" w:customStyle="1" w:styleId="HeaderChar">
    <w:name w:val="Header Char"/>
    <w:link w:val="Header"/>
    <w:rsid w:val="00174E78"/>
    <w:rPr>
      <w:rFonts w:ascii="Times New Roman" w:hAnsi="Times New Roman" w:cs="Times New Roman"/>
      <w:kern w:val="28"/>
      <w:sz w:val="24"/>
      <w:szCs w:val="24"/>
    </w:rPr>
  </w:style>
  <w:style w:type="paragraph" w:styleId="Footer">
    <w:name w:val="footer"/>
    <w:basedOn w:val="Normal"/>
    <w:link w:val="FooterChar"/>
    <w:rsid w:val="00174E78"/>
    <w:pPr>
      <w:tabs>
        <w:tab w:val="center" w:pos="4680"/>
        <w:tab w:val="right" w:pos="9360"/>
      </w:tabs>
    </w:pPr>
  </w:style>
  <w:style w:type="character" w:customStyle="1" w:styleId="FooterChar">
    <w:name w:val="Footer Char"/>
    <w:link w:val="Footer"/>
    <w:rsid w:val="00174E78"/>
    <w:rPr>
      <w:rFonts w:ascii="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198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E78"/>
    <w:pPr>
      <w:tabs>
        <w:tab w:val="center" w:pos="4680"/>
        <w:tab w:val="right" w:pos="9360"/>
      </w:tabs>
    </w:pPr>
  </w:style>
  <w:style w:type="character" w:customStyle="1" w:styleId="HeaderChar">
    <w:name w:val="Header Char"/>
    <w:link w:val="Header"/>
    <w:rsid w:val="00174E78"/>
    <w:rPr>
      <w:rFonts w:ascii="Times New Roman" w:hAnsi="Times New Roman" w:cs="Times New Roman"/>
      <w:kern w:val="28"/>
      <w:sz w:val="24"/>
      <w:szCs w:val="24"/>
    </w:rPr>
  </w:style>
  <w:style w:type="paragraph" w:styleId="Footer">
    <w:name w:val="footer"/>
    <w:basedOn w:val="Normal"/>
    <w:link w:val="FooterChar"/>
    <w:rsid w:val="00174E78"/>
    <w:pPr>
      <w:tabs>
        <w:tab w:val="center" w:pos="4680"/>
        <w:tab w:val="right" w:pos="9360"/>
      </w:tabs>
    </w:pPr>
  </w:style>
  <w:style w:type="character" w:customStyle="1" w:styleId="FooterChar">
    <w:name w:val="Footer Char"/>
    <w:link w:val="Footer"/>
    <w:rsid w:val="00174E78"/>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WILLIAMS-TUNSTALL</dc:creator>
  <cp:lastModifiedBy>Morgan</cp:lastModifiedBy>
  <cp:revision>2</cp:revision>
  <dcterms:created xsi:type="dcterms:W3CDTF">2013-07-30T17:03:00Z</dcterms:created>
  <dcterms:modified xsi:type="dcterms:W3CDTF">2013-07-30T17:03:00Z</dcterms:modified>
</cp:coreProperties>
</file>